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5B" w:rsidRPr="00F129D1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sz w:val="22"/>
          <w:szCs w:val="22"/>
          <w:u w:val="single"/>
        </w:rPr>
      </w:pPr>
      <w:bookmarkStart w:id="0" w:name="_GoBack"/>
      <w:bookmarkEnd w:id="0"/>
      <w:r w:rsidRPr="00F129D1">
        <w:rPr>
          <w:rFonts w:ascii="Cambria" w:hAnsi="Cambria" w:cs="Cambria"/>
          <w:b/>
          <w:spacing w:val="1"/>
          <w:sz w:val="22"/>
          <w:szCs w:val="22"/>
        </w:rPr>
        <w:t xml:space="preserve">Domain: </w:t>
      </w:r>
      <w:r w:rsidR="00F129D1"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   Measurement and Data </w:t>
      </w:r>
      <w:r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     </w:t>
      </w:r>
      <w:r w:rsidRPr="00F129D1">
        <w:rPr>
          <w:rFonts w:ascii="Cambria" w:hAnsi="Cambria" w:cs="Cambria"/>
          <w:b/>
          <w:spacing w:val="1"/>
          <w:sz w:val="22"/>
          <w:szCs w:val="22"/>
        </w:rPr>
        <w:t xml:space="preserve"> Standard Code: </w:t>
      </w:r>
      <w:r w:rsidR="00F129D1"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   2.MD</w:t>
      </w:r>
      <w:r w:rsidR="004C0BF1">
        <w:rPr>
          <w:rFonts w:ascii="Cambria" w:hAnsi="Cambria" w:cs="Cambria"/>
          <w:b/>
          <w:spacing w:val="1"/>
          <w:sz w:val="22"/>
          <w:szCs w:val="22"/>
          <w:u w:val="single"/>
        </w:rPr>
        <w:t>.8</w:t>
      </w:r>
      <w:r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    </w:t>
      </w:r>
      <w:r w:rsidRPr="00F129D1">
        <w:rPr>
          <w:rFonts w:ascii="Cambria" w:hAnsi="Cambria" w:cs="Cambria"/>
          <w:b/>
          <w:spacing w:val="1"/>
          <w:sz w:val="22"/>
          <w:szCs w:val="22"/>
        </w:rPr>
        <w:t xml:space="preserve"> Teacher Name: </w:t>
      </w:r>
      <w:r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  </w:t>
      </w:r>
      <w:proofErr w:type="spellStart"/>
      <w:r w:rsidR="00F129D1"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>Becca</w:t>
      </w:r>
      <w:proofErr w:type="spellEnd"/>
      <w:r w:rsidR="00F129D1"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 Hall, Michele </w:t>
      </w:r>
      <w:proofErr w:type="spellStart"/>
      <w:r w:rsidR="00F129D1"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>Gaetz</w:t>
      </w:r>
      <w:proofErr w:type="spellEnd"/>
      <w:r w:rsidR="00F129D1" w:rsidRPr="00F129D1">
        <w:rPr>
          <w:rFonts w:ascii="Cambria" w:hAnsi="Cambria" w:cs="Cambria"/>
          <w:b/>
          <w:spacing w:val="1"/>
          <w:sz w:val="22"/>
          <w:szCs w:val="22"/>
          <w:u w:val="single"/>
        </w:rPr>
        <w:t xml:space="preserve">, Brandi Richman, Emilee Liddiard </w:t>
      </w:r>
    </w:p>
    <w:p w:rsidR="00C0395B" w:rsidRP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992"/>
      </w:tblGrid>
      <w:tr w:rsidR="00C0395B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Default="00C0395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129D1" w:rsidP="00F129D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0" w:lineRule="exact"/>
            </w:pPr>
            <w:r>
              <w:t>Count, add, and subtract money using appropriate symbols</w:t>
            </w:r>
          </w:p>
          <w:p w:rsidR="00F129D1" w:rsidRDefault="00F129D1" w:rsidP="00F129D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0" w:lineRule="exact"/>
            </w:pPr>
            <w:r>
              <w:t>Using deductive reasoning</w:t>
            </w:r>
          </w:p>
          <w:p w:rsidR="00F129D1" w:rsidRDefault="00F129D1" w:rsidP="00F129D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0" w:lineRule="exact"/>
            </w:pPr>
            <w:r>
              <w:t>Using addition to check your subtraction</w:t>
            </w:r>
          </w:p>
          <w:p w:rsidR="00C6094C" w:rsidRDefault="00C6094C" w:rsidP="00F129D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0" w:lineRule="exact"/>
            </w:pPr>
            <w:r>
              <w:t>Counting on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C6094C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Discuss possible/more than one solution</w:t>
            </w:r>
          </w:p>
          <w:p w:rsidR="00C6094C" w:rsidRDefault="00C6094C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Financial literacy:  Budgeting</w:t>
            </w:r>
          </w:p>
          <w:p w:rsidR="00C6094C" w:rsidRDefault="00C6094C" w:rsidP="00C6094C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C6094C" w:rsidRDefault="00C6094C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Money </w:t>
            </w:r>
            <w:proofErr w:type="spellStart"/>
            <w:r>
              <w:t>manipulatives</w:t>
            </w:r>
            <w:proofErr w:type="spellEnd"/>
            <w:r>
              <w:t>, play money, magnetic money</w:t>
            </w:r>
          </w:p>
          <w:p w:rsidR="00C6094C" w:rsidRDefault="00C6094C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Counters, base-ten blocks</w:t>
            </w:r>
          </w:p>
          <w:p w:rsidR="00C6094C" w:rsidRDefault="00C6094C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Paper, pencil</w:t>
            </w:r>
          </w:p>
          <w:p w:rsidR="00C6094C" w:rsidRDefault="00C6094C" w:rsidP="00C6094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360"/>
            </w:pPr>
          </w:p>
          <w:p w:rsidR="00C6094C" w:rsidRDefault="00C6094C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Pairs</w:t>
            </w:r>
          </w:p>
          <w:p w:rsidR="00C6094C" w:rsidRDefault="00C6094C" w:rsidP="00C6094C">
            <w:pPr>
              <w:pStyle w:val="ListParagraph"/>
            </w:pPr>
          </w:p>
          <w:p w:rsidR="001D2E20" w:rsidRDefault="00C6094C" w:rsidP="001D2E2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Math Journal</w:t>
            </w:r>
          </w:p>
          <w:p w:rsidR="001D2E20" w:rsidRDefault="001D2E20" w:rsidP="00C609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Make a carnival poster to advertise what they did at the carnival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1D2E20" w:rsidP="001D2E2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exact"/>
            </w:pPr>
            <w:r>
              <w:t>Show a Lagoon Commercial</w:t>
            </w: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exact"/>
            </w:pPr>
            <w:r>
              <w:t>Post a past carnival poster in the room</w:t>
            </w: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exact"/>
            </w:pPr>
            <w:r>
              <w:t>Have principal (wearing a clown wig) deliver balloons to your room, students must pop balloons to get task</w:t>
            </w: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exact"/>
            </w:pPr>
            <w:r>
              <w:t>Show Madagascar 3 Circus preview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616"/>
      </w:tblGrid>
      <w:tr w:rsidR="00F94210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E20" w:rsidRDefault="001D2E20" w:rsidP="001D2E20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1D2E20" w:rsidRDefault="001D2E20" w:rsidP="001D2E2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"/>
            </w:pPr>
            <w:r>
              <w:t>What information do you already have?</w:t>
            </w: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"/>
            </w:pPr>
            <w:r>
              <w:t>What information do you need?</w:t>
            </w:r>
          </w:p>
          <w:p w:rsidR="00F06CD0" w:rsidRDefault="00F06CD0" w:rsidP="001D2E2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"/>
            </w:pPr>
            <w:r>
              <w:t>What would you start with? Where are you going to start?</w:t>
            </w:r>
          </w:p>
          <w:p w:rsidR="001D2E20" w:rsidRDefault="001D2E20" w:rsidP="001D2E20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1D2E20" w:rsidRDefault="001D2E20" w:rsidP="001D2E20">
            <w:pPr>
              <w:pStyle w:val="ListParagraph"/>
              <w:numPr>
                <w:ilvl w:val="0"/>
                <w:numId w:val="7"/>
              </w:numPr>
            </w:pPr>
            <w:r>
              <w:t>What strategies have you tried?</w:t>
            </w:r>
          </w:p>
          <w:p w:rsidR="001D2E20" w:rsidRDefault="001D2E20" w:rsidP="001D2E20">
            <w:pPr>
              <w:pStyle w:val="ListParagraph"/>
              <w:numPr>
                <w:ilvl w:val="0"/>
                <w:numId w:val="7"/>
              </w:numPr>
            </w:pPr>
            <w:r>
              <w:t>What can you try next?</w:t>
            </w:r>
          </w:p>
          <w:p w:rsidR="00F06CD0" w:rsidRDefault="00F06CD0" w:rsidP="001D2E20">
            <w:pPr>
              <w:pStyle w:val="ListParagraph"/>
              <w:numPr>
                <w:ilvl w:val="0"/>
                <w:numId w:val="7"/>
              </w:numPr>
            </w:pPr>
            <w:r>
              <w:t>Have you used a manipulative?</w:t>
            </w:r>
          </w:p>
          <w:p w:rsidR="001D2E20" w:rsidRDefault="001D2E20" w:rsidP="001D2E20"/>
          <w:p w:rsidR="001D2E20" w:rsidRDefault="001D2E20" w:rsidP="001D2E20">
            <w:pPr>
              <w:pStyle w:val="ListParagraph"/>
              <w:numPr>
                <w:ilvl w:val="0"/>
                <w:numId w:val="7"/>
              </w:numPr>
            </w:pPr>
            <w:r>
              <w:t>Why do you think this works?</w:t>
            </w:r>
          </w:p>
          <w:p w:rsidR="001D2E20" w:rsidRDefault="001D2E20" w:rsidP="001D2E20">
            <w:pPr>
              <w:pStyle w:val="ListParagraph"/>
              <w:numPr>
                <w:ilvl w:val="0"/>
                <w:numId w:val="7"/>
              </w:numPr>
            </w:pPr>
            <w:r>
              <w:t>Is there another way to solve this? A better way to solve this?</w:t>
            </w:r>
          </w:p>
          <w:p w:rsidR="001D2E20" w:rsidRDefault="001D2E20" w:rsidP="001D2E20">
            <w:pPr>
              <w:pStyle w:val="ListParagraph"/>
              <w:numPr>
                <w:ilvl w:val="0"/>
                <w:numId w:val="7"/>
              </w:numPr>
            </w:pPr>
            <w:r>
              <w:t>Did you notice any patterns</w:t>
            </w:r>
            <w:r w:rsidR="00F06CD0">
              <w:t xml:space="preserve"> about how you spent your money?  </w:t>
            </w:r>
          </w:p>
          <w:p w:rsidR="001D2E20" w:rsidRDefault="001D2E20" w:rsidP="001D2E20">
            <w:pPr>
              <w:pStyle w:val="ListParagraph"/>
              <w:numPr>
                <w:ilvl w:val="0"/>
                <w:numId w:val="7"/>
              </w:numPr>
            </w:pPr>
            <w:r>
              <w:t>Could you have solved this more efficiently</w:t>
            </w:r>
            <w:r w:rsidR="00F06CD0">
              <w:t xml:space="preserve"> using a different tool</w:t>
            </w:r>
            <w:r>
              <w:t>?</w:t>
            </w:r>
          </w:p>
          <w:p w:rsidR="00F06CD0" w:rsidRDefault="00F06CD0" w:rsidP="00F06CD0">
            <w:pPr>
              <w:pStyle w:val="ListParagraph"/>
              <w:ind w:left="83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Pr="00D1696F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F94210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E20" w:rsidRDefault="001D2E20" w:rsidP="001D2E20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What have you tried?</w:t>
            </w:r>
          </w:p>
          <w:p w:rsidR="001D2E20" w:rsidRDefault="001D2E20" w:rsidP="001D2E2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How can find that information?</w:t>
            </w:r>
          </w:p>
          <w:p w:rsidR="001D2E20" w:rsidRDefault="001D2E20" w:rsidP="001D2E20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F94210" w:rsidRDefault="001D2E20" w:rsidP="001D2E2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H</w:t>
            </w:r>
            <w:r w:rsidR="00C6094C">
              <w:t>ow could do the most things with your money?</w:t>
            </w:r>
          </w:p>
          <w:p w:rsidR="00C6094C" w:rsidRDefault="00C6094C" w:rsidP="001D2E2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"/>
            </w:pPr>
            <w:r>
              <w:t>How could you spend the least amount of money, and still do an activity from each category?</w:t>
            </w:r>
          </w:p>
          <w:p w:rsidR="009F409F" w:rsidRDefault="00C6094C" w:rsidP="009F409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What if your friend didn’t bring any money, but you wanted to go on the bouncy house with her, how would that change what you spend your money on?</w:t>
            </w:r>
            <w:r w:rsidR="009F409F">
              <w:t xml:space="preserve"> </w:t>
            </w:r>
          </w:p>
          <w:p w:rsidR="009F409F" w:rsidRDefault="009F409F" w:rsidP="009F409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If you had more or less money, </w:t>
            </w:r>
            <w:r w:rsidR="004C0BF1">
              <w:t xml:space="preserve">how </w:t>
            </w:r>
            <w:r>
              <w:t>would you spend your money differently?</w:t>
            </w:r>
          </w:p>
          <w:p w:rsidR="004C0BF1" w:rsidRDefault="004C0BF1" w:rsidP="009F409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If you found $3.00 on the ground, what would you do now?</w:t>
            </w:r>
          </w:p>
          <w:p w:rsidR="00C6094C" w:rsidRDefault="00C6094C" w:rsidP="009F409F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  <w:ind w:left="830"/>
            </w:pP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9F409F" w:rsidRDefault="009F409F" w:rsidP="00F06CD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>Counting on</w:t>
            </w:r>
          </w:p>
          <w:p w:rsidR="00F06CD0" w:rsidRDefault="009F409F" w:rsidP="00F06CD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2 </w:t>
            </w:r>
            <w:proofErr w:type="gramStart"/>
            <w:r>
              <w:t>digit</w:t>
            </w:r>
            <w:proofErr w:type="gramEnd"/>
            <w:r>
              <w:t xml:space="preserve"> adding/subtracting.  Using your adding to check your subtracting</w:t>
            </w:r>
          </w:p>
          <w:p w:rsidR="00F06CD0" w:rsidRDefault="009F409F" w:rsidP="00F06CD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>Deductive reasoning</w:t>
            </w:r>
          </w:p>
          <w:p w:rsidR="009F409F" w:rsidRDefault="009F409F" w:rsidP="00F06CD0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8" w:lineRule="exact"/>
            </w:pPr>
            <w:r>
              <w:t>Guess and check</w:t>
            </w:r>
          </w:p>
          <w:p w:rsidR="00F06CD0" w:rsidRDefault="00F06CD0" w:rsidP="00F06CD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F06CD0" w:rsidRDefault="009F409F" w:rsidP="00F06CD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Start with guess and check strategies, then build from that to show different steps</w:t>
            </w:r>
            <w:r w:rsidR="004C0BF1">
              <w:t xml:space="preserve"> and strategies </w:t>
            </w:r>
          </w:p>
          <w:p w:rsidR="009F409F" w:rsidRDefault="009F409F" w:rsidP="00F06CD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4C0BF1" w:rsidRDefault="004C0BF1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Did you try anything before you used this strategy?  Why did you change your strategy?</w:t>
            </w:r>
          </w:p>
          <w:p w:rsidR="00F06CD0" w:rsidRDefault="00F06CD0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Evaluate your strategy… did it work?  Why did it work for you?</w:t>
            </w:r>
          </w:p>
          <w:p w:rsidR="00F06CD0" w:rsidRDefault="00F06CD0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Compare and contrast your spending patterns with other patterns your classmates presented.  Did you place emphasis on rides?  Food?  Games?  Was your money evenly distributed?</w:t>
            </w:r>
          </w:p>
          <w:p w:rsidR="00F06CD0" w:rsidRDefault="00F06CD0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Why would a certain group spend the most money on a certain category?</w:t>
            </w:r>
          </w:p>
          <w:p w:rsidR="00F06CD0" w:rsidRDefault="00F06CD0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Writing response:</w:t>
            </w:r>
          </w:p>
          <w:p w:rsidR="00F06CD0" w:rsidRDefault="00F06CD0" w:rsidP="00F06CD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360"/>
            </w:pPr>
            <w:r>
              <w:t xml:space="preserve">                   Do you think that person/groups priority is reasonable?  Why or why not?</w:t>
            </w:r>
          </w:p>
          <w:p w:rsidR="00F06CD0" w:rsidRDefault="00F06CD0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Are there any steps that you see repeated in the different strategies?</w:t>
            </w:r>
          </w:p>
          <w:p w:rsidR="009F409F" w:rsidRDefault="009F409F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If you did this task again, would you change your mind</w:t>
            </w:r>
            <w:r w:rsidR="004C0BF1">
              <w:t xml:space="preserve"> about how you spent your money</w:t>
            </w:r>
            <w:r>
              <w:t>?</w:t>
            </w:r>
          </w:p>
          <w:p w:rsidR="009F409F" w:rsidRDefault="009F409F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Graph the ranking of what activities were most popular</w:t>
            </w:r>
          </w:p>
          <w:p w:rsidR="009F409F" w:rsidRDefault="009F409F" w:rsidP="00F06CD0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8" w:lineRule="exact"/>
            </w:pPr>
            <w:r>
              <w:t>Defend your choices</w:t>
            </w:r>
          </w:p>
          <w:p w:rsidR="00F06CD0" w:rsidRDefault="00F06CD0" w:rsidP="004C0BF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F06CD0" w:rsidRDefault="00F06CD0" w:rsidP="00F06CD0">
            <w:pPr>
              <w:pStyle w:val="ListParagraph"/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See: </w:t>
            </w:r>
            <w:r w:rsidR="004C0BF1">
              <w:t>proper use of symbols, p</w:t>
            </w:r>
            <w:r>
              <w:t xml:space="preserve">articipation, engagement, use of </w:t>
            </w:r>
            <w:proofErr w:type="spellStart"/>
            <w:r>
              <w:t>manipulatives</w:t>
            </w:r>
            <w:proofErr w:type="spellEnd"/>
          </w:p>
          <w:p w:rsidR="00F06CD0" w:rsidRDefault="00F06CD0" w:rsidP="00F06CD0">
            <w:pPr>
              <w:pStyle w:val="ListParagraph"/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Hear: Vocabulary, </w:t>
            </w:r>
            <w:r w:rsidR="004C0BF1">
              <w:t>counting on</w:t>
            </w:r>
            <w:r>
              <w:t>, turn-taking (partner discussion)</w:t>
            </w:r>
          </w:p>
          <w:p w:rsidR="00F06CD0" w:rsidRDefault="00F06CD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F129D1" w:rsidRDefault="00F129D1" w:rsidP="00C0395B">
      <w:pPr>
        <w:widowControl w:val="0"/>
        <w:autoSpaceDE w:val="0"/>
        <w:autoSpaceDN w:val="0"/>
        <w:adjustRightInd w:val="0"/>
      </w:pPr>
    </w:p>
    <w:p w:rsidR="00F94210" w:rsidRDefault="00F129D1" w:rsidP="00C0395B">
      <w:pPr>
        <w:widowControl w:val="0"/>
        <w:autoSpaceDE w:val="0"/>
        <w:autoSpaceDN w:val="0"/>
        <w:adjustRightInd w:val="0"/>
      </w:pPr>
      <w:r>
        <w:t>TASK</w:t>
      </w:r>
    </w:p>
    <w:p w:rsidR="00C6094C" w:rsidRDefault="00C6094C" w:rsidP="00C0395B">
      <w:pPr>
        <w:widowControl w:val="0"/>
        <w:autoSpaceDE w:val="0"/>
        <w:autoSpaceDN w:val="0"/>
        <w:adjustRightInd w:val="0"/>
      </w:pPr>
    </w:p>
    <w:p w:rsidR="00F129D1" w:rsidRPr="00C6094C" w:rsidRDefault="00F129D1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  <w:r>
        <w:t xml:space="preserve"> </w:t>
      </w:r>
      <w:r w:rsidRPr="00C6094C">
        <w:rPr>
          <w:sz w:val="36"/>
          <w:szCs w:val="36"/>
        </w:rPr>
        <w:t>Our school is having a carnival!  You have saved your allowance for 2 weeks, and now have $10.00.  You want to go on a ride, and play a game with your friends, but you haven’t had dinner yet.  Decide on which things at the carnival you will spend your money.</w:t>
      </w:r>
    </w:p>
    <w:p w:rsidR="00F129D1" w:rsidRPr="00C6094C" w:rsidRDefault="00F129D1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7215C9" w:rsidRPr="00C6094C" w:rsidRDefault="007215C9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  <w:r w:rsidRPr="00C6094C">
        <w:rPr>
          <w:sz w:val="36"/>
          <w:szCs w:val="36"/>
        </w:rPr>
        <w:t>Food</w:t>
      </w:r>
      <w:r w:rsidRPr="00C6094C">
        <w:rPr>
          <w:sz w:val="36"/>
          <w:szCs w:val="36"/>
        </w:rPr>
        <w:tab/>
      </w:r>
      <w:r w:rsidRPr="00C6094C">
        <w:rPr>
          <w:sz w:val="36"/>
          <w:szCs w:val="36"/>
        </w:rPr>
        <w:tab/>
      </w:r>
      <w:r w:rsidRPr="00C6094C">
        <w:rPr>
          <w:sz w:val="36"/>
          <w:szCs w:val="36"/>
        </w:rPr>
        <w:tab/>
      </w:r>
      <w:r w:rsidRPr="00C6094C">
        <w:rPr>
          <w:sz w:val="36"/>
          <w:szCs w:val="36"/>
        </w:rPr>
        <w:tab/>
      </w:r>
      <w:r w:rsidRPr="00C6094C">
        <w:rPr>
          <w:sz w:val="36"/>
          <w:szCs w:val="3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620"/>
      </w:tblGrid>
      <w:tr w:rsidR="007215C9" w:rsidRPr="00C6094C" w:rsidTr="00C6094C">
        <w:tc>
          <w:tcPr>
            <w:tcW w:w="2808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Pizza</w:t>
            </w:r>
          </w:p>
        </w:tc>
        <w:tc>
          <w:tcPr>
            <w:tcW w:w="1620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$1.50</w:t>
            </w:r>
          </w:p>
        </w:tc>
      </w:tr>
      <w:tr w:rsidR="007215C9" w:rsidRPr="00C6094C" w:rsidTr="00C6094C">
        <w:tc>
          <w:tcPr>
            <w:tcW w:w="2808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Hamburger</w:t>
            </w:r>
          </w:p>
        </w:tc>
        <w:tc>
          <w:tcPr>
            <w:tcW w:w="1620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$2.00</w:t>
            </w:r>
          </w:p>
        </w:tc>
      </w:tr>
      <w:tr w:rsidR="007215C9" w:rsidRPr="00C6094C" w:rsidTr="00C6094C">
        <w:tc>
          <w:tcPr>
            <w:tcW w:w="2808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Hot Dog</w:t>
            </w:r>
          </w:p>
        </w:tc>
        <w:tc>
          <w:tcPr>
            <w:tcW w:w="1620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$1.00</w:t>
            </w:r>
          </w:p>
        </w:tc>
      </w:tr>
      <w:tr w:rsidR="007215C9" w:rsidRPr="00C6094C" w:rsidTr="00C6094C">
        <w:tc>
          <w:tcPr>
            <w:tcW w:w="2808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Lemonade</w:t>
            </w:r>
          </w:p>
        </w:tc>
        <w:tc>
          <w:tcPr>
            <w:tcW w:w="1620" w:type="dxa"/>
          </w:tcPr>
          <w:p w:rsidR="007215C9" w:rsidRPr="00C6094C" w:rsidRDefault="007215C9" w:rsidP="00C0395B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$.75</w:t>
            </w:r>
          </w:p>
        </w:tc>
      </w:tr>
    </w:tbl>
    <w:p w:rsidR="007215C9" w:rsidRPr="00C6094C" w:rsidRDefault="007215C9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7215C9" w:rsidRPr="00C6094C" w:rsidRDefault="007215C9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  <w:r w:rsidRPr="00C6094C">
        <w:rPr>
          <w:sz w:val="36"/>
          <w:szCs w:val="36"/>
        </w:rPr>
        <w:t>Games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1440"/>
      </w:tblGrid>
      <w:tr w:rsidR="007215C9" w:rsidRPr="00C6094C" w:rsidTr="00C6094C">
        <w:tc>
          <w:tcPr>
            <w:tcW w:w="2988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Bean Bag Toss</w:t>
            </w:r>
          </w:p>
        </w:tc>
        <w:tc>
          <w:tcPr>
            <w:tcW w:w="1440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$.50</w:t>
            </w:r>
          </w:p>
        </w:tc>
      </w:tr>
      <w:tr w:rsidR="007215C9" w:rsidRPr="00C6094C" w:rsidTr="00C6094C">
        <w:tc>
          <w:tcPr>
            <w:tcW w:w="2988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Wheel of Fortune</w:t>
            </w:r>
          </w:p>
        </w:tc>
        <w:tc>
          <w:tcPr>
            <w:tcW w:w="1440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$1.00</w:t>
            </w:r>
          </w:p>
        </w:tc>
      </w:tr>
      <w:tr w:rsidR="007215C9" w:rsidRPr="00C6094C" w:rsidTr="00C6094C">
        <w:tc>
          <w:tcPr>
            <w:tcW w:w="2988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Dunk your Principal Booth</w:t>
            </w:r>
          </w:p>
        </w:tc>
        <w:tc>
          <w:tcPr>
            <w:tcW w:w="1440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$3.00</w:t>
            </w:r>
          </w:p>
        </w:tc>
      </w:tr>
      <w:tr w:rsidR="007215C9" w:rsidRPr="00C6094C" w:rsidTr="00C6094C">
        <w:tc>
          <w:tcPr>
            <w:tcW w:w="2988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Go Fishing</w:t>
            </w:r>
          </w:p>
        </w:tc>
        <w:tc>
          <w:tcPr>
            <w:tcW w:w="1440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$1.25</w:t>
            </w:r>
          </w:p>
        </w:tc>
      </w:tr>
      <w:tr w:rsidR="007215C9" w:rsidRPr="00C6094C" w:rsidTr="00C6094C">
        <w:tc>
          <w:tcPr>
            <w:tcW w:w="2988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Balloon Darts</w:t>
            </w:r>
          </w:p>
        </w:tc>
        <w:tc>
          <w:tcPr>
            <w:tcW w:w="1440" w:type="dxa"/>
          </w:tcPr>
          <w:p w:rsidR="007215C9" w:rsidRPr="00C6094C" w:rsidRDefault="007215C9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$1.25</w:t>
            </w:r>
          </w:p>
        </w:tc>
      </w:tr>
    </w:tbl>
    <w:p w:rsidR="007215C9" w:rsidRPr="00C6094C" w:rsidRDefault="007215C9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7215C9" w:rsidRPr="00C6094C" w:rsidRDefault="00C6094C" w:rsidP="00C0395B">
      <w:pPr>
        <w:widowControl w:val="0"/>
        <w:autoSpaceDE w:val="0"/>
        <w:autoSpaceDN w:val="0"/>
        <w:adjustRightInd w:val="0"/>
        <w:rPr>
          <w:sz w:val="36"/>
          <w:szCs w:val="36"/>
        </w:rPr>
      </w:pPr>
      <w:r w:rsidRPr="00C6094C">
        <w:rPr>
          <w:sz w:val="36"/>
          <w:szCs w:val="36"/>
        </w:rPr>
        <w:t>Rides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1440"/>
      </w:tblGrid>
      <w:tr w:rsidR="00C6094C" w:rsidRPr="00C6094C" w:rsidTr="00C6094C">
        <w:tc>
          <w:tcPr>
            <w:tcW w:w="2988" w:type="dxa"/>
          </w:tcPr>
          <w:p w:rsidR="00C6094C" w:rsidRPr="00C6094C" w:rsidRDefault="00C6094C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Bouncy House</w:t>
            </w:r>
          </w:p>
        </w:tc>
        <w:tc>
          <w:tcPr>
            <w:tcW w:w="1440" w:type="dxa"/>
          </w:tcPr>
          <w:p w:rsidR="00C6094C" w:rsidRPr="00C6094C" w:rsidRDefault="00C6094C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$3.50</w:t>
            </w:r>
          </w:p>
        </w:tc>
      </w:tr>
      <w:tr w:rsidR="00C6094C" w:rsidRPr="00C6094C" w:rsidTr="00C6094C">
        <w:tc>
          <w:tcPr>
            <w:tcW w:w="2988" w:type="dxa"/>
          </w:tcPr>
          <w:p w:rsidR="00C6094C" w:rsidRPr="00C6094C" w:rsidRDefault="00C6094C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Ferris Wheel</w:t>
            </w:r>
          </w:p>
        </w:tc>
        <w:tc>
          <w:tcPr>
            <w:tcW w:w="1440" w:type="dxa"/>
          </w:tcPr>
          <w:p w:rsidR="00C6094C" w:rsidRPr="00C6094C" w:rsidRDefault="00C6094C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$4.25</w:t>
            </w:r>
          </w:p>
        </w:tc>
      </w:tr>
      <w:tr w:rsidR="00C6094C" w:rsidRPr="00C6094C" w:rsidTr="00C6094C">
        <w:tc>
          <w:tcPr>
            <w:tcW w:w="2988" w:type="dxa"/>
          </w:tcPr>
          <w:p w:rsidR="00C6094C" w:rsidRPr="00C6094C" w:rsidRDefault="00C6094C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Mini Roller Coaster</w:t>
            </w:r>
          </w:p>
        </w:tc>
        <w:tc>
          <w:tcPr>
            <w:tcW w:w="1440" w:type="dxa"/>
          </w:tcPr>
          <w:p w:rsidR="00C6094C" w:rsidRPr="00C6094C" w:rsidRDefault="00C6094C" w:rsidP="006A2478">
            <w:pPr>
              <w:widowControl w:val="0"/>
              <w:autoSpaceDE w:val="0"/>
              <w:autoSpaceDN w:val="0"/>
              <w:adjustRightInd w:val="0"/>
              <w:rPr>
                <w:sz w:val="36"/>
                <w:szCs w:val="36"/>
              </w:rPr>
            </w:pPr>
            <w:r w:rsidRPr="00C6094C">
              <w:rPr>
                <w:sz w:val="36"/>
                <w:szCs w:val="36"/>
              </w:rPr>
              <w:t>$5.00</w:t>
            </w:r>
          </w:p>
        </w:tc>
      </w:tr>
    </w:tbl>
    <w:p w:rsidR="00C6094C" w:rsidRDefault="00C6094C" w:rsidP="00C0395B">
      <w:pPr>
        <w:widowControl w:val="0"/>
        <w:autoSpaceDE w:val="0"/>
        <w:autoSpaceDN w:val="0"/>
        <w:adjustRightInd w:val="0"/>
      </w:pPr>
    </w:p>
    <w:sectPr w:rsidR="00C6094C" w:rsidSect="00CF0D5F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0E4"/>
    <w:multiLevelType w:val="hybridMultilevel"/>
    <w:tmpl w:val="37D2D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210D9"/>
    <w:multiLevelType w:val="hybridMultilevel"/>
    <w:tmpl w:val="2842C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32515"/>
    <w:multiLevelType w:val="hybridMultilevel"/>
    <w:tmpl w:val="3B942F76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29265D56"/>
    <w:multiLevelType w:val="hybridMultilevel"/>
    <w:tmpl w:val="F5127028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505935BA"/>
    <w:multiLevelType w:val="hybridMultilevel"/>
    <w:tmpl w:val="C48EF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BA63F6"/>
    <w:multiLevelType w:val="hybridMultilevel"/>
    <w:tmpl w:val="A8AEB4A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7929774C"/>
    <w:multiLevelType w:val="hybridMultilevel"/>
    <w:tmpl w:val="03FC5B9A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57"/>
    <w:rsid w:val="001D2E20"/>
    <w:rsid w:val="004C0BF1"/>
    <w:rsid w:val="007215C9"/>
    <w:rsid w:val="009C3179"/>
    <w:rsid w:val="009F409F"/>
    <w:rsid w:val="00C0395B"/>
    <w:rsid w:val="00C6094C"/>
    <w:rsid w:val="00CF0D5F"/>
    <w:rsid w:val="00DC2772"/>
    <w:rsid w:val="00F06CD0"/>
    <w:rsid w:val="00F129D1"/>
    <w:rsid w:val="00F13E57"/>
    <w:rsid w:val="00F94210"/>
    <w:rsid w:val="00FE52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F0D5F"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F12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F0D5F"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F12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MCPS</cp:lastModifiedBy>
  <cp:revision>2</cp:revision>
  <cp:lastPrinted>2011-04-26T13:22:00Z</cp:lastPrinted>
  <dcterms:created xsi:type="dcterms:W3CDTF">2013-04-22T19:56:00Z</dcterms:created>
  <dcterms:modified xsi:type="dcterms:W3CDTF">2013-04-22T19:56:00Z</dcterms:modified>
</cp:coreProperties>
</file>